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2" w:rsidRPr="0050245C" w:rsidRDefault="005915E2" w:rsidP="0050245C">
      <w:pPr>
        <w:spacing w:line="240" w:lineRule="auto"/>
      </w:pPr>
      <w:bookmarkStart w:id="0" w:name="_GoBack"/>
      <w:bookmarkEnd w:id="0"/>
      <w:r w:rsidRPr="0050245C">
        <w:t>Date</w:t>
      </w:r>
    </w:p>
    <w:p w:rsidR="005915E2" w:rsidRPr="0050245C" w:rsidRDefault="005915E2" w:rsidP="0050245C">
      <w:pPr>
        <w:pStyle w:val="NoSpacing"/>
      </w:pPr>
      <w:r w:rsidRPr="0050245C">
        <w:t>Name of MP</w:t>
      </w:r>
    </w:p>
    <w:p w:rsidR="005915E2" w:rsidRPr="0050245C" w:rsidRDefault="005915E2" w:rsidP="0050245C">
      <w:pPr>
        <w:pStyle w:val="NoSpacing"/>
      </w:pPr>
      <w:r w:rsidRPr="0050245C">
        <w:t>Member of Parliament for (name of constituency)</w:t>
      </w:r>
    </w:p>
    <w:p w:rsidR="005915E2" w:rsidRPr="0050245C" w:rsidRDefault="005915E2" w:rsidP="0050245C">
      <w:pPr>
        <w:pStyle w:val="NoSpacing"/>
      </w:pPr>
      <w:r w:rsidRPr="0050245C">
        <w:t>284 Wellington St.</w:t>
      </w:r>
    </w:p>
    <w:p w:rsidR="005915E2" w:rsidRPr="0050245C" w:rsidRDefault="005915E2" w:rsidP="0050245C">
      <w:pPr>
        <w:pStyle w:val="NoSpacing"/>
      </w:pPr>
      <w:r w:rsidRPr="0050245C">
        <w:t>Ottawa, ON</w:t>
      </w:r>
    </w:p>
    <w:p w:rsidR="005915E2" w:rsidRPr="0050245C" w:rsidRDefault="005915E2" w:rsidP="0050245C">
      <w:pPr>
        <w:pStyle w:val="NoSpacing"/>
      </w:pPr>
      <w:r w:rsidRPr="0050245C">
        <w:t>K1A 0A6</w:t>
      </w:r>
    </w:p>
    <w:p w:rsidR="005915E2" w:rsidRPr="0050245C" w:rsidRDefault="005915E2" w:rsidP="0050245C">
      <w:pPr>
        <w:pStyle w:val="NoSpacing"/>
      </w:pPr>
    </w:p>
    <w:p w:rsidR="005915E2" w:rsidRPr="0050245C" w:rsidRDefault="005915E2" w:rsidP="0050245C">
      <w:pPr>
        <w:pStyle w:val="NoSpacing"/>
        <w:rPr>
          <w:b/>
          <w:u w:val="single"/>
        </w:rPr>
      </w:pPr>
      <w:r w:rsidRPr="0050245C">
        <w:rPr>
          <w:b/>
        </w:rPr>
        <w:t>REQUEST:</w:t>
      </w:r>
      <w:r w:rsidR="00D47118" w:rsidRPr="0050245C">
        <w:rPr>
          <w:b/>
        </w:rPr>
        <w:t xml:space="preserve"> C</w:t>
      </w:r>
      <w:r w:rsidRPr="0050245C">
        <w:rPr>
          <w:b/>
        </w:rPr>
        <w:t xml:space="preserve">ontact Maryam </w:t>
      </w:r>
      <w:proofErr w:type="spellStart"/>
      <w:r w:rsidRPr="0050245C">
        <w:rPr>
          <w:b/>
        </w:rPr>
        <w:t>Monsef</w:t>
      </w:r>
      <w:proofErr w:type="spellEnd"/>
      <w:r w:rsidRPr="0050245C">
        <w:rPr>
          <w:b/>
        </w:rPr>
        <w:t xml:space="preserve">, Minister of the Status of Women, asking </w:t>
      </w:r>
      <w:r w:rsidR="00D47118" w:rsidRPr="0050245C">
        <w:rPr>
          <w:b/>
        </w:rPr>
        <w:t xml:space="preserve">that </w:t>
      </w:r>
      <w:r w:rsidRPr="0050245C">
        <w:rPr>
          <w:b/>
        </w:rPr>
        <w:t xml:space="preserve">non-State torture </w:t>
      </w:r>
      <w:r w:rsidR="00D47118" w:rsidRPr="0050245C">
        <w:rPr>
          <w:b/>
        </w:rPr>
        <w:t xml:space="preserve">be named </w:t>
      </w:r>
      <w:r w:rsidRPr="0050245C">
        <w:rPr>
          <w:b/>
          <w:color w:val="000000" w:themeColor="text1"/>
        </w:rPr>
        <w:t xml:space="preserve">as a </w:t>
      </w:r>
      <w:r w:rsidR="0092765E" w:rsidRPr="0050245C">
        <w:rPr>
          <w:b/>
          <w:color w:val="000000" w:themeColor="text1"/>
        </w:rPr>
        <w:t xml:space="preserve">specifically </w:t>
      </w:r>
      <w:r w:rsidRPr="0050245C">
        <w:rPr>
          <w:b/>
          <w:color w:val="000000" w:themeColor="text1"/>
        </w:rPr>
        <w:t>form of violence</w:t>
      </w:r>
      <w:r w:rsidRPr="0050245C">
        <w:rPr>
          <w:b/>
        </w:rPr>
        <w:t xml:space="preserve"> </w:t>
      </w:r>
      <w:r w:rsidRPr="0050245C">
        <w:rPr>
          <w:b/>
          <w:color w:val="000000" w:themeColor="text1"/>
        </w:rPr>
        <w:t>in</w:t>
      </w:r>
      <w:r w:rsidRPr="0050245C">
        <w:rPr>
          <w:b/>
        </w:rPr>
        <w:t xml:space="preserve"> the </w:t>
      </w:r>
      <w:r w:rsidR="0092765E" w:rsidRPr="0050245C">
        <w:rPr>
          <w:b/>
        </w:rPr>
        <w:t>G</w:t>
      </w:r>
      <w:r w:rsidRPr="0050245C">
        <w:rPr>
          <w:b/>
        </w:rPr>
        <w:t xml:space="preserve">overnment’s </w:t>
      </w:r>
      <w:r w:rsidRPr="0050245C">
        <w:rPr>
          <w:b/>
          <w:u w:val="single"/>
        </w:rPr>
        <w:t>Strategy to Prevent and Address Gender-Based Violence.</w:t>
      </w:r>
    </w:p>
    <w:p w:rsidR="005915E2" w:rsidRPr="0050245C" w:rsidRDefault="005915E2" w:rsidP="0050245C">
      <w:pPr>
        <w:pStyle w:val="NoSpacing"/>
        <w:rPr>
          <w:b/>
          <w:u w:val="single"/>
        </w:rPr>
      </w:pPr>
    </w:p>
    <w:p w:rsidR="005915E2" w:rsidRPr="0050245C" w:rsidRDefault="005915E2" w:rsidP="0050245C">
      <w:pPr>
        <w:pStyle w:val="NoSpacing"/>
      </w:pPr>
      <w:r w:rsidRPr="0050245C">
        <w:t>Dear (Name of Member of Parliament),</w:t>
      </w:r>
    </w:p>
    <w:p w:rsidR="005915E2" w:rsidRPr="0050245C" w:rsidRDefault="005915E2" w:rsidP="0050245C">
      <w:pPr>
        <w:pStyle w:val="NoSpacing"/>
      </w:pPr>
    </w:p>
    <w:p w:rsidR="005915E2" w:rsidRPr="0050245C" w:rsidRDefault="005915E2" w:rsidP="0050245C">
      <w:pPr>
        <w:pStyle w:val="NoSpacing"/>
      </w:pPr>
      <w:r w:rsidRPr="0050245C">
        <w:t xml:space="preserve">I am writing on behalf of the (Name) Chapter of the Canadian Federation of University Women </w:t>
      </w:r>
      <w:r w:rsidRPr="0050245C">
        <w:rPr>
          <w:b/>
          <w:color w:val="000000" w:themeColor="text1"/>
        </w:rPr>
        <w:t>(CFUW)</w:t>
      </w:r>
      <w:r w:rsidRPr="0050245C">
        <w:rPr>
          <w:color w:val="000000" w:themeColor="text1"/>
        </w:rPr>
        <w:t>,</w:t>
      </w:r>
      <w:r w:rsidRPr="0050245C">
        <w:t xml:space="preserve"> a non-partisan, voluntary, self-funded</w:t>
      </w:r>
      <w:r w:rsidR="0083263D" w:rsidRPr="0050245C">
        <w:t xml:space="preserve"> </w:t>
      </w:r>
      <w:r w:rsidR="0083263D" w:rsidRPr="0050245C">
        <w:rPr>
          <w:color w:val="000000" w:themeColor="text1"/>
        </w:rPr>
        <w:t>non-governmental</w:t>
      </w:r>
      <w:r w:rsidRPr="0050245C">
        <w:rPr>
          <w:color w:val="000000" w:themeColor="text1"/>
        </w:rPr>
        <w:t xml:space="preserve"> organization</w:t>
      </w:r>
      <w:r w:rsidR="0083263D" w:rsidRPr="0050245C">
        <w:rPr>
          <w:color w:val="000000" w:themeColor="text1"/>
        </w:rPr>
        <w:t xml:space="preserve"> (NGO)</w:t>
      </w:r>
      <w:r w:rsidRPr="0050245C">
        <w:t xml:space="preserve"> with over 100 chapters across Canada</w:t>
      </w:r>
      <w:r w:rsidR="0092765E" w:rsidRPr="0050245C">
        <w:t xml:space="preserve">.  CFUW works </w:t>
      </w:r>
      <w:r w:rsidRPr="0050245C">
        <w:t>to</w:t>
      </w:r>
      <w:r w:rsidR="0092765E" w:rsidRPr="0050245C">
        <w:t xml:space="preserve"> promote </w:t>
      </w:r>
      <w:r w:rsidRPr="0050245C">
        <w:t xml:space="preserve">the status </w:t>
      </w:r>
      <w:r w:rsidR="0092765E" w:rsidRPr="0050245C">
        <w:t xml:space="preserve">and human rights </w:t>
      </w:r>
      <w:r w:rsidRPr="0050245C">
        <w:t>of women</w:t>
      </w:r>
      <w:r w:rsidR="0092765E" w:rsidRPr="0050245C">
        <w:t xml:space="preserve"> and girls. </w:t>
      </w:r>
      <w:r w:rsidRPr="0050245C">
        <w:t>CFUW</w:t>
      </w:r>
      <w:r w:rsidR="0092765E" w:rsidRPr="0050245C">
        <w:t xml:space="preserve"> adopted a national policy statement on </w:t>
      </w:r>
      <w:r w:rsidRPr="0050245C">
        <w:t>non-state torture</w:t>
      </w:r>
      <w:r w:rsidR="004B085F" w:rsidRPr="0050245C">
        <w:t xml:space="preserve"> (NST)</w:t>
      </w:r>
      <w:r w:rsidRPr="0050245C">
        <w:t xml:space="preserve"> </w:t>
      </w:r>
      <w:r w:rsidRPr="0050245C">
        <w:rPr>
          <w:color w:val="000000" w:themeColor="text1"/>
        </w:rPr>
        <w:t>in 2011. As</w:t>
      </w:r>
      <w:r w:rsidRPr="0050245C">
        <w:t xml:space="preserve"> international members of Graduate Women International (GWI)</w:t>
      </w:r>
      <w:r w:rsidR="003B3C37">
        <w:t>,</w:t>
      </w:r>
      <w:r w:rsidRPr="0050245C">
        <w:t xml:space="preserve"> </w:t>
      </w:r>
      <w:r w:rsidRPr="0050245C">
        <w:rPr>
          <w:color w:val="000000" w:themeColor="text1"/>
        </w:rPr>
        <w:t>it</w:t>
      </w:r>
      <w:r w:rsidRPr="0050245C">
        <w:t xml:space="preserve"> also adopted a </w:t>
      </w:r>
      <w:r w:rsidR="0083263D" w:rsidRPr="0050245C">
        <w:t xml:space="preserve">non-state torture </w:t>
      </w:r>
      <w:r w:rsidRPr="0050245C">
        <w:t>policy</w:t>
      </w:r>
      <w:r w:rsidR="0092765E" w:rsidRPr="0050245C">
        <w:t xml:space="preserve"> in 201</w:t>
      </w:r>
      <w:r w:rsidR="00595980" w:rsidRPr="0050245C">
        <w:t>3</w:t>
      </w:r>
      <w:r w:rsidRPr="0050245C">
        <w:t xml:space="preserve">. </w:t>
      </w:r>
    </w:p>
    <w:p w:rsidR="005915E2" w:rsidRPr="0050245C" w:rsidRDefault="005915E2" w:rsidP="0050245C">
      <w:pPr>
        <w:pStyle w:val="NoSpacing"/>
      </w:pPr>
    </w:p>
    <w:p w:rsidR="008D5A57" w:rsidRPr="0050245C" w:rsidRDefault="00D47118" w:rsidP="0050245C">
      <w:pPr>
        <w:pStyle w:val="NoSpacing"/>
      </w:pPr>
      <w:r w:rsidRPr="0050245C">
        <w:t>I</w:t>
      </w:r>
      <w:r w:rsidR="004B085F" w:rsidRPr="0050245C">
        <w:t>t is a human right of all peoples to be protected from torture as stated in the United Nations Universal Declaration of Human Rights</w:t>
      </w:r>
      <w:r w:rsidRPr="0050245C">
        <w:t>. T</w:t>
      </w:r>
      <w:r w:rsidR="004B085F" w:rsidRPr="0050245C">
        <w:t>he Government knows Canadian women and girls are subjected to non-State torture</w:t>
      </w:r>
      <w:r w:rsidR="00BC67EB" w:rsidRPr="0050245C">
        <w:t>—this is torture committed by private individuals or groups</w:t>
      </w:r>
      <w:r w:rsidR="004B085F" w:rsidRPr="0050245C">
        <w:t xml:space="preserve">. For instance, </w:t>
      </w:r>
      <w:r w:rsidR="008D5A57" w:rsidRPr="0050245C">
        <w:t xml:space="preserve">the protection of children from sexualized exploitation on the internet </w:t>
      </w:r>
      <w:r w:rsidR="00384A9D" w:rsidRPr="0050245C">
        <w:t xml:space="preserve">involves the Canadian Centre for Child Protection which is </w:t>
      </w:r>
      <w:r w:rsidR="008D5A57" w:rsidRPr="0050245C">
        <w:t xml:space="preserve">under the watch of </w:t>
      </w:r>
      <w:r w:rsidR="004B085F" w:rsidRPr="0050245C">
        <w:t>Public Safety Canada</w:t>
      </w:r>
      <w:r w:rsidR="008D5A57" w:rsidRPr="0050245C">
        <w:t xml:space="preserve">. </w:t>
      </w:r>
      <w:r w:rsidR="00384A9D" w:rsidRPr="0050245C">
        <w:t>R</w:t>
      </w:r>
      <w:r w:rsidR="008D5A57" w:rsidRPr="0050245C">
        <w:t xml:space="preserve">esearch </w:t>
      </w:r>
      <w:r w:rsidR="00384A9D" w:rsidRPr="0050245C">
        <w:t xml:space="preserve">from the Canadian Centre </w:t>
      </w:r>
      <w:r w:rsidR="008D5A57" w:rsidRPr="0050245C">
        <w:t>identifies that some children from infants to age eight are tortured</w:t>
      </w:r>
      <w:r w:rsidR="00384A9D" w:rsidRPr="0050245C">
        <w:t xml:space="preserve"> and gender makes a difference.</w:t>
      </w:r>
      <w:r w:rsidR="004E1EFB" w:rsidRPr="0050245C">
        <w:rPr>
          <w:rStyle w:val="EndnoteReference"/>
        </w:rPr>
        <w:endnoteReference w:id="1"/>
      </w:r>
      <w:r w:rsidR="00384A9D" w:rsidRPr="0050245C">
        <w:t xml:space="preserve"> Girls were/are predominately victimized (80% versus boys 20%).</w:t>
      </w:r>
      <w:r w:rsidR="004E1EFB" w:rsidRPr="0050245C">
        <w:rPr>
          <w:rStyle w:val="EndnoteReference"/>
        </w:rPr>
        <w:endnoteReference w:id="2"/>
      </w:r>
      <w:r w:rsidR="00384A9D" w:rsidRPr="0050245C">
        <w:t xml:space="preserve"> </w:t>
      </w:r>
      <w:r w:rsidR="008D5A57" w:rsidRPr="0050245C">
        <w:t xml:space="preserve">An RCMP report on sexual exploitation </w:t>
      </w:r>
      <w:r w:rsidR="0050245C">
        <w:t xml:space="preserve">of young women </w:t>
      </w:r>
      <w:r w:rsidR="008D5A57" w:rsidRPr="0050245C">
        <w:t>describes acts of torture inflicted by traffickers.</w:t>
      </w:r>
      <w:r w:rsidR="00BC67EB" w:rsidRPr="0050245C">
        <w:rPr>
          <w:rStyle w:val="EndnoteReference"/>
        </w:rPr>
        <w:endnoteReference w:id="3"/>
      </w:r>
      <w:r w:rsidR="008D5A57" w:rsidRPr="0050245C">
        <w:t xml:space="preserve"> </w:t>
      </w:r>
      <w:r w:rsidR="0050245C">
        <w:t>A BC police report speaks of sadistic torture inflicted against several women by ‘johns’.</w:t>
      </w:r>
      <w:r w:rsidR="0050245C">
        <w:rPr>
          <w:rStyle w:val="EndnoteReference"/>
        </w:rPr>
        <w:endnoteReference w:id="4"/>
      </w:r>
      <w:r w:rsidR="0050245C">
        <w:t xml:space="preserve"> </w:t>
      </w:r>
      <w:r w:rsidR="008D5A57" w:rsidRPr="0050245C">
        <w:t>The Native Women’s Association of Canada report on sexualized exploitation also details torture victimization by non-State actors—by the buyers.</w:t>
      </w:r>
      <w:r w:rsidR="00BC67EB" w:rsidRPr="0050245C">
        <w:rPr>
          <w:rStyle w:val="EndnoteReference"/>
        </w:rPr>
        <w:endnoteReference w:id="5"/>
      </w:r>
      <w:r w:rsidR="008D5A57" w:rsidRPr="0050245C">
        <w:t xml:space="preserve"> </w:t>
      </w:r>
      <w:r w:rsidR="0050245C" w:rsidRPr="0050245C">
        <w:t>T</w:t>
      </w:r>
      <w:r w:rsidR="008D5A57" w:rsidRPr="0050245C">
        <w:t xml:space="preserve">he 1993 national study </w:t>
      </w:r>
      <w:r w:rsidR="0050245C" w:rsidRPr="0050245C">
        <w:t xml:space="preserve">on gender-based violence </w:t>
      </w:r>
      <w:r w:rsidR="008D5A57" w:rsidRPr="0050245C">
        <w:t xml:space="preserve">funded by the federal Status of Women identified that </w:t>
      </w:r>
      <w:r w:rsidR="0050245C" w:rsidRPr="0050245C">
        <w:t xml:space="preserve">Canadian </w:t>
      </w:r>
      <w:r w:rsidR="008D5A57" w:rsidRPr="0050245C">
        <w:t>women were torture</w:t>
      </w:r>
      <w:r w:rsidR="00106209">
        <w:t>d</w:t>
      </w:r>
      <w:r w:rsidR="008D5A57" w:rsidRPr="0050245C">
        <w:t xml:space="preserve"> in the domestic o</w:t>
      </w:r>
      <w:r w:rsidR="0050245C" w:rsidRPr="0050245C">
        <w:t>r</w:t>
      </w:r>
      <w:r w:rsidR="008D5A57" w:rsidRPr="0050245C">
        <w:t xml:space="preserve"> private sphere.</w:t>
      </w:r>
      <w:r w:rsidR="0050245C">
        <w:rPr>
          <w:rStyle w:val="EndnoteReference"/>
        </w:rPr>
        <w:endnoteReference w:id="6"/>
      </w:r>
      <w:r w:rsidR="0050245C" w:rsidRPr="0050245C">
        <w:t xml:space="preserve"> These reports a</w:t>
      </w:r>
      <w:r w:rsidR="00BC67EB" w:rsidRPr="0050245C">
        <w:t>ll differentiate</w:t>
      </w:r>
      <w:r w:rsidR="0050245C" w:rsidRPr="0050245C">
        <w:t xml:space="preserve">d non-State torture as a distinct form of gender-based violence, separate from </w:t>
      </w:r>
      <w:r w:rsidR="00BC67EB" w:rsidRPr="0050245C">
        <w:t>assault</w:t>
      </w:r>
      <w:r w:rsidR="0050245C" w:rsidRPr="0050245C">
        <w:t>s.</w:t>
      </w:r>
      <w:r w:rsidR="00BC67EB" w:rsidRPr="0050245C">
        <w:t xml:space="preserve"> </w:t>
      </w:r>
      <w:r w:rsidR="008D5A57" w:rsidRPr="0050245C">
        <w:t xml:space="preserve">  </w:t>
      </w:r>
    </w:p>
    <w:p w:rsidR="008D5A57" w:rsidRPr="0050245C" w:rsidRDefault="008D5A57" w:rsidP="0050245C">
      <w:pPr>
        <w:pStyle w:val="NoSpacing"/>
      </w:pPr>
    </w:p>
    <w:p w:rsidR="005915E2" w:rsidRPr="0050245C" w:rsidRDefault="005915E2" w:rsidP="0050245C">
      <w:pPr>
        <w:pStyle w:val="NoSpacing"/>
      </w:pPr>
      <w:r w:rsidRPr="0050245C">
        <w:t xml:space="preserve">In </w:t>
      </w:r>
      <w:r w:rsidR="00384A9D" w:rsidRPr="0050245C">
        <w:t>the Government of Canada</w:t>
      </w:r>
      <w:r w:rsidRPr="0050245C">
        <w:t xml:space="preserve"> </w:t>
      </w:r>
      <w:r w:rsidRPr="0050245C">
        <w:rPr>
          <w:b/>
          <w:u w:val="single"/>
        </w:rPr>
        <w:t>Strategy to Prevent and Address Gender-Based Violence</w:t>
      </w:r>
      <w:r w:rsidRPr="0050245C">
        <w:t xml:space="preserve">, it states that it “will fill gaps in support for diverse populations”. </w:t>
      </w:r>
      <w:r w:rsidRPr="0050245C">
        <w:rPr>
          <w:b/>
        </w:rPr>
        <w:t>Theref</w:t>
      </w:r>
      <w:r w:rsidR="00106209">
        <w:rPr>
          <w:b/>
        </w:rPr>
        <w:t>ore,</w:t>
      </w:r>
      <w:r w:rsidRPr="0050245C">
        <w:rPr>
          <w:b/>
        </w:rPr>
        <w:t xml:space="preserve"> CFUW (name of Club) requests that you contact Maryam </w:t>
      </w:r>
      <w:proofErr w:type="spellStart"/>
      <w:r w:rsidRPr="0050245C">
        <w:rPr>
          <w:b/>
        </w:rPr>
        <w:t>Monsef</w:t>
      </w:r>
      <w:proofErr w:type="spellEnd"/>
      <w:r w:rsidRPr="0050245C">
        <w:rPr>
          <w:b/>
        </w:rPr>
        <w:t xml:space="preserve">, Minister of the Status of Women, asking her to name </w:t>
      </w:r>
      <w:r w:rsidRPr="0050245C">
        <w:rPr>
          <w:b/>
          <w:u w:val="single"/>
        </w:rPr>
        <w:t>non-State torture</w:t>
      </w:r>
      <w:r w:rsidRPr="0050245C">
        <w:rPr>
          <w:b/>
        </w:rPr>
        <w:t xml:space="preserve"> as a first step in educating civil society.</w:t>
      </w:r>
      <w:r w:rsidRPr="0050245C">
        <w:t xml:space="preserve"> The Strategy is to prevent all forms of gender-based violence and naming non-State torture is an effective and supportive response</w:t>
      </w:r>
      <w:r w:rsidR="00D47118" w:rsidRPr="0050245C">
        <w:t xml:space="preserve">, </w:t>
      </w:r>
      <w:r w:rsidRPr="0050245C">
        <w:t>respect</w:t>
      </w:r>
      <w:r w:rsidR="00D47118" w:rsidRPr="0050245C">
        <w:t xml:space="preserve">ing and promoting </w:t>
      </w:r>
      <w:r w:rsidRPr="0050245C">
        <w:t xml:space="preserve">the human rights of women and girls (all children) who have been victims of non-State torture. For further information on non-state torture, I refer you to the following website </w:t>
      </w:r>
      <w:hyperlink r:id="rId8" w:history="1">
        <w:r w:rsidRPr="0050245C">
          <w:rPr>
            <w:rStyle w:val="Hyperlink"/>
          </w:rPr>
          <w:t>http://nonstatetorture.org</w:t>
        </w:r>
      </w:hyperlink>
      <w:r w:rsidRPr="0050245C">
        <w:t>.</w:t>
      </w:r>
    </w:p>
    <w:p w:rsidR="005915E2" w:rsidRPr="0050245C" w:rsidRDefault="005915E2" w:rsidP="0050245C">
      <w:pPr>
        <w:pStyle w:val="NoSpacing"/>
      </w:pPr>
    </w:p>
    <w:p w:rsidR="005915E2" w:rsidRPr="0050245C" w:rsidRDefault="005915E2" w:rsidP="0050245C">
      <w:pPr>
        <w:pStyle w:val="NoSpacing"/>
      </w:pPr>
      <w:r w:rsidRPr="0050245C">
        <w:t>Sincerely,</w:t>
      </w:r>
    </w:p>
    <w:p w:rsidR="005915E2" w:rsidRPr="0050245C" w:rsidRDefault="005915E2" w:rsidP="0050245C">
      <w:pPr>
        <w:pStyle w:val="NoSpacing"/>
      </w:pPr>
    </w:p>
    <w:p w:rsidR="005915E2" w:rsidRPr="0050245C" w:rsidRDefault="005915E2" w:rsidP="0050245C">
      <w:pPr>
        <w:pStyle w:val="NoSpacing"/>
      </w:pPr>
    </w:p>
    <w:p w:rsidR="005915E2" w:rsidRPr="0050245C" w:rsidRDefault="005915E2" w:rsidP="0050245C">
      <w:pPr>
        <w:pStyle w:val="NoSpacing"/>
      </w:pPr>
    </w:p>
    <w:p w:rsidR="0050245C" w:rsidRPr="0050245C" w:rsidRDefault="0050245C" w:rsidP="0050245C">
      <w:pPr>
        <w:pStyle w:val="NoSpacing"/>
      </w:pPr>
    </w:p>
    <w:p w:rsidR="005915E2" w:rsidRPr="0050245C" w:rsidRDefault="00D47118" w:rsidP="0050245C">
      <w:pPr>
        <w:pStyle w:val="NoSpacing"/>
      </w:pPr>
      <w:r w:rsidRPr="0050245C">
        <w:lastRenderedPageBreak/>
        <w:t>References</w:t>
      </w:r>
    </w:p>
    <w:p w:rsidR="00D47118" w:rsidRPr="0050245C" w:rsidRDefault="00D47118" w:rsidP="0050245C">
      <w:pPr>
        <w:pStyle w:val="NoSpacing"/>
      </w:pPr>
    </w:p>
    <w:sectPr w:rsidR="00D47118" w:rsidRPr="0050245C" w:rsidSect="00B65899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06" w:rsidRDefault="00A92806" w:rsidP="004E1EFB">
      <w:pPr>
        <w:spacing w:after="0" w:line="240" w:lineRule="auto"/>
      </w:pPr>
      <w:r>
        <w:separator/>
      </w:r>
    </w:p>
  </w:endnote>
  <w:endnote w:type="continuationSeparator" w:id="0">
    <w:p w:rsidR="00A92806" w:rsidRDefault="00A92806" w:rsidP="004E1EFB">
      <w:pPr>
        <w:spacing w:after="0" w:line="240" w:lineRule="auto"/>
      </w:pPr>
      <w:r>
        <w:continuationSeparator/>
      </w:r>
    </w:p>
  </w:endnote>
  <w:endnote w:id="1">
    <w:p w:rsidR="004E1EFB" w:rsidRPr="00C72A4F" w:rsidRDefault="004E1EFB" w:rsidP="004E1EFB">
      <w:pPr>
        <w:pStyle w:val="EndnoteText"/>
        <w:rPr>
          <w:sz w:val="22"/>
          <w:szCs w:val="22"/>
        </w:rPr>
      </w:pPr>
      <w:r w:rsidRPr="00C72A4F">
        <w:rPr>
          <w:rStyle w:val="EndnoteReference"/>
          <w:sz w:val="22"/>
          <w:szCs w:val="22"/>
        </w:rPr>
        <w:endnoteRef/>
      </w:r>
      <w:r w:rsidRPr="00C72A4F">
        <w:rPr>
          <w:sz w:val="22"/>
          <w:szCs w:val="22"/>
        </w:rPr>
        <w:t xml:space="preserve"> </w:t>
      </w:r>
      <w:proofErr w:type="spellStart"/>
      <w:r w:rsidRPr="00C72A4F">
        <w:rPr>
          <w:sz w:val="22"/>
          <w:szCs w:val="22"/>
        </w:rPr>
        <w:t>Bunzeluk</w:t>
      </w:r>
      <w:proofErr w:type="spellEnd"/>
      <w:r w:rsidRPr="00C72A4F">
        <w:rPr>
          <w:sz w:val="22"/>
          <w:szCs w:val="22"/>
        </w:rPr>
        <w:t xml:space="preserve">, K. (2009, November). </w:t>
      </w:r>
      <w:r w:rsidRPr="00C72A4F">
        <w:rPr>
          <w:i/>
          <w:iCs/>
          <w:sz w:val="22"/>
          <w:szCs w:val="22"/>
        </w:rPr>
        <w:t xml:space="preserve">Child Sexual Abuse Images: Summary Report. An Analysis of Websites by </w:t>
      </w:r>
      <w:proofErr w:type="spellStart"/>
      <w:r w:rsidRPr="00C72A4F">
        <w:rPr>
          <w:i/>
          <w:iCs/>
          <w:sz w:val="22"/>
          <w:szCs w:val="22"/>
        </w:rPr>
        <w:t>cybertip!ca</w:t>
      </w:r>
      <w:proofErr w:type="spellEnd"/>
      <w:r w:rsidRPr="00C72A4F">
        <w:rPr>
          <w:i/>
          <w:iCs/>
          <w:sz w:val="22"/>
          <w:szCs w:val="22"/>
        </w:rPr>
        <w:t xml:space="preserve">. </w:t>
      </w:r>
      <w:r w:rsidRPr="00C72A4F">
        <w:rPr>
          <w:sz w:val="22"/>
          <w:szCs w:val="22"/>
        </w:rPr>
        <w:t>Canadian Centre for Child Protection</w:t>
      </w:r>
    </w:p>
    <w:p w:rsidR="004E1EFB" w:rsidRPr="00C72A4F" w:rsidRDefault="004E1EFB" w:rsidP="004E1EFB">
      <w:pPr>
        <w:pStyle w:val="EndnoteText"/>
        <w:rPr>
          <w:sz w:val="22"/>
          <w:szCs w:val="22"/>
        </w:rPr>
      </w:pPr>
    </w:p>
  </w:endnote>
  <w:endnote w:id="2">
    <w:p w:rsidR="004E1EFB" w:rsidRPr="00C72A4F" w:rsidRDefault="004E1EFB" w:rsidP="004E1EFB">
      <w:pPr>
        <w:pStyle w:val="EndnoteText"/>
        <w:rPr>
          <w:sz w:val="22"/>
          <w:szCs w:val="22"/>
        </w:rPr>
      </w:pPr>
      <w:r w:rsidRPr="00C72A4F">
        <w:rPr>
          <w:rStyle w:val="EndnoteReference"/>
          <w:sz w:val="22"/>
          <w:szCs w:val="22"/>
        </w:rPr>
        <w:endnoteRef/>
      </w:r>
      <w:r w:rsidRPr="00C72A4F">
        <w:rPr>
          <w:sz w:val="22"/>
          <w:szCs w:val="22"/>
        </w:rPr>
        <w:t xml:space="preserve"> </w:t>
      </w:r>
      <w:proofErr w:type="gramStart"/>
      <w:r w:rsidRPr="00C72A4F">
        <w:rPr>
          <w:sz w:val="22"/>
          <w:szCs w:val="22"/>
        </w:rPr>
        <w:t>Canadian Centre for Child Protection.</w:t>
      </w:r>
      <w:proofErr w:type="gramEnd"/>
      <w:r w:rsidRPr="00C72A4F">
        <w:rPr>
          <w:sz w:val="22"/>
          <w:szCs w:val="22"/>
        </w:rPr>
        <w:t xml:space="preserve"> (2016). </w:t>
      </w:r>
      <w:r w:rsidRPr="00C72A4F">
        <w:rPr>
          <w:i/>
          <w:sz w:val="22"/>
          <w:szCs w:val="22"/>
        </w:rPr>
        <w:t>Child sexual abuse images on the internet: A cybertip.ca analysis Summary of key findings</w:t>
      </w:r>
      <w:r w:rsidRPr="00C72A4F">
        <w:rPr>
          <w:sz w:val="22"/>
          <w:szCs w:val="22"/>
        </w:rPr>
        <w:t xml:space="preserve">. Retrieved from </w:t>
      </w:r>
      <w:hyperlink r:id="rId1" w:history="1">
        <w:r w:rsidRPr="00C72A4F">
          <w:rPr>
            <w:rStyle w:val="Hyperlink"/>
            <w:sz w:val="22"/>
            <w:szCs w:val="22"/>
          </w:rPr>
          <w:t>https://www.cybertip.ca/pdfs/CTIP_CSAResearchReport_Summary_2016_en.pdf</w:t>
        </w:r>
      </w:hyperlink>
    </w:p>
    <w:p w:rsidR="004E1EFB" w:rsidRPr="00C72A4F" w:rsidRDefault="004E1EFB" w:rsidP="004E1EFB">
      <w:pPr>
        <w:pStyle w:val="EndnoteText"/>
        <w:rPr>
          <w:sz w:val="22"/>
          <w:szCs w:val="22"/>
        </w:rPr>
      </w:pPr>
    </w:p>
  </w:endnote>
  <w:endnote w:id="3">
    <w:p w:rsidR="00BC67EB" w:rsidRPr="00C72A4F" w:rsidRDefault="00BC67EB" w:rsidP="0050245C">
      <w:pPr>
        <w:pStyle w:val="EndnoteText"/>
        <w:spacing w:after="240"/>
        <w:rPr>
          <w:sz w:val="22"/>
          <w:szCs w:val="22"/>
        </w:rPr>
      </w:pPr>
      <w:r w:rsidRPr="00C72A4F">
        <w:rPr>
          <w:rStyle w:val="EndnoteReference"/>
          <w:sz w:val="22"/>
          <w:szCs w:val="22"/>
        </w:rPr>
        <w:endnoteRef/>
      </w:r>
      <w:r w:rsidRPr="00C72A4F">
        <w:rPr>
          <w:sz w:val="22"/>
          <w:szCs w:val="22"/>
        </w:rPr>
        <w:t xml:space="preserve"> Human Trafficking National Coordination Centre (HTNCC). </w:t>
      </w:r>
      <w:proofErr w:type="gramStart"/>
      <w:r w:rsidRPr="00C72A4F">
        <w:rPr>
          <w:sz w:val="22"/>
          <w:szCs w:val="22"/>
        </w:rPr>
        <w:t>(2013, October).</w:t>
      </w:r>
      <w:proofErr w:type="gramEnd"/>
      <w:r w:rsidRPr="00C72A4F">
        <w:rPr>
          <w:sz w:val="22"/>
          <w:szCs w:val="22"/>
        </w:rPr>
        <w:t xml:space="preserve"> </w:t>
      </w:r>
      <w:r w:rsidRPr="00C72A4F">
        <w:rPr>
          <w:i/>
          <w:sz w:val="22"/>
          <w:szCs w:val="22"/>
        </w:rPr>
        <w:t>Domestic human trafficking for sexual exploitation in Canada</w:t>
      </w:r>
      <w:r w:rsidRPr="00C72A4F">
        <w:rPr>
          <w:sz w:val="22"/>
          <w:szCs w:val="22"/>
        </w:rPr>
        <w:t>. Ottawa: Royal Canadian Mounted Police.</w:t>
      </w:r>
    </w:p>
  </w:endnote>
  <w:endnote w:id="4">
    <w:p w:rsidR="0050245C" w:rsidRPr="00C72A4F" w:rsidRDefault="0050245C" w:rsidP="0050245C">
      <w:pPr>
        <w:pStyle w:val="EndnoteText"/>
        <w:rPr>
          <w:rFonts w:cstheme="minorHAnsi"/>
          <w:sz w:val="22"/>
          <w:szCs w:val="22"/>
        </w:rPr>
      </w:pPr>
      <w:r w:rsidRPr="00C72A4F">
        <w:rPr>
          <w:rStyle w:val="EndnoteReference"/>
          <w:sz w:val="22"/>
          <w:szCs w:val="22"/>
        </w:rPr>
        <w:endnoteRef/>
      </w:r>
      <w:r w:rsidRPr="00C72A4F">
        <w:rPr>
          <w:sz w:val="22"/>
          <w:szCs w:val="22"/>
        </w:rPr>
        <w:t xml:space="preserve"> </w:t>
      </w:r>
      <w:proofErr w:type="spellStart"/>
      <w:r w:rsidRPr="00C72A4F">
        <w:rPr>
          <w:rFonts w:cstheme="minorHAnsi"/>
          <w:sz w:val="22"/>
          <w:szCs w:val="22"/>
        </w:rPr>
        <w:t>LePard</w:t>
      </w:r>
      <w:proofErr w:type="spellEnd"/>
      <w:r w:rsidRPr="00C72A4F">
        <w:rPr>
          <w:rFonts w:cstheme="minorHAnsi"/>
          <w:sz w:val="22"/>
          <w:szCs w:val="22"/>
        </w:rPr>
        <w:t xml:space="preserve">, D. (2010). </w:t>
      </w:r>
      <w:proofErr w:type="spellStart"/>
      <w:proofErr w:type="gramStart"/>
      <w:r w:rsidRPr="00C72A4F">
        <w:rPr>
          <w:rFonts w:cstheme="minorHAnsi"/>
          <w:i/>
          <w:sz w:val="22"/>
          <w:szCs w:val="22"/>
        </w:rPr>
        <w:t>MissingWomen</w:t>
      </w:r>
      <w:proofErr w:type="spellEnd"/>
      <w:r w:rsidRPr="00C72A4F">
        <w:rPr>
          <w:rFonts w:cstheme="minorHAnsi"/>
          <w:i/>
          <w:sz w:val="22"/>
          <w:szCs w:val="22"/>
        </w:rPr>
        <w:t xml:space="preserve"> investigation review</w:t>
      </w:r>
      <w:r w:rsidRPr="00C72A4F">
        <w:rPr>
          <w:rFonts w:cstheme="minorHAnsi"/>
          <w:sz w:val="22"/>
          <w:szCs w:val="22"/>
        </w:rPr>
        <w:t>.</w:t>
      </w:r>
      <w:proofErr w:type="gramEnd"/>
      <w:r w:rsidRPr="00C72A4F">
        <w:rPr>
          <w:rFonts w:cstheme="minorHAnsi"/>
          <w:sz w:val="22"/>
          <w:szCs w:val="22"/>
        </w:rPr>
        <w:t xml:space="preserve"> </w:t>
      </w:r>
      <w:proofErr w:type="gramStart"/>
      <w:r w:rsidRPr="00C72A4F">
        <w:rPr>
          <w:rFonts w:cstheme="minorHAnsi"/>
          <w:sz w:val="22"/>
          <w:szCs w:val="22"/>
        </w:rPr>
        <w:t>Vancouver police department.</w:t>
      </w:r>
      <w:proofErr w:type="gramEnd"/>
      <w:r w:rsidRPr="00C72A4F">
        <w:rPr>
          <w:rFonts w:cstheme="minorHAnsi"/>
          <w:sz w:val="22"/>
          <w:szCs w:val="22"/>
        </w:rPr>
        <w:t xml:space="preserve"> Retrieved from:  </w:t>
      </w:r>
      <w:hyperlink r:id="rId2" w:history="1">
        <w:r w:rsidRPr="00C72A4F">
          <w:rPr>
            <w:rStyle w:val="Hyperlink"/>
            <w:rFonts w:cstheme="minorHAnsi"/>
            <w:sz w:val="22"/>
            <w:szCs w:val="22"/>
          </w:rPr>
          <w:t>http://www.cbc.ca/bc/news/bc-100820-vancouver-police-pickton-investigation-review.pdf</w:t>
        </w:r>
      </w:hyperlink>
    </w:p>
    <w:p w:rsidR="0050245C" w:rsidRPr="00C72A4F" w:rsidRDefault="0050245C">
      <w:pPr>
        <w:pStyle w:val="EndnoteText"/>
        <w:rPr>
          <w:sz w:val="22"/>
          <w:szCs w:val="22"/>
        </w:rPr>
      </w:pPr>
    </w:p>
  </w:endnote>
  <w:endnote w:id="5">
    <w:p w:rsidR="00BC67EB" w:rsidRPr="00C72A4F" w:rsidRDefault="00BC67EB">
      <w:pPr>
        <w:pStyle w:val="EndnoteText"/>
        <w:rPr>
          <w:sz w:val="22"/>
          <w:szCs w:val="22"/>
        </w:rPr>
      </w:pPr>
      <w:r w:rsidRPr="00C72A4F">
        <w:rPr>
          <w:rStyle w:val="EndnoteReference"/>
          <w:sz w:val="22"/>
          <w:szCs w:val="22"/>
        </w:rPr>
        <w:endnoteRef/>
      </w:r>
      <w:r w:rsidRPr="00C72A4F">
        <w:rPr>
          <w:sz w:val="22"/>
          <w:szCs w:val="22"/>
        </w:rPr>
        <w:t xml:space="preserve"> Native Women’s Association of Canada. (2014, March). </w:t>
      </w:r>
      <w:proofErr w:type="gramStart"/>
      <w:r w:rsidRPr="00C72A4F">
        <w:rPr>
          <w:i/>
          <w:sz w:val="22"/>
          <w:szCs w:val="22"/>
        </w:rPr>
        <w:t>Sexual exploitation and trafficking of Aboriginal women and girls Literature review and key informant interviews</w:t>
      </w:r>
      <w:r w:rsidRPr="00C72A4F">
        <w:rPr>
          <w:sz w:val="22"/>
          <w:szCs w:val="22"/>
        </w:rPr>
        <w:t>.</w:t>
      </w:r>
      <w:proofErr w:type="gramEnd"/>
      <w:r w:rsidRPr="00C72A4F">
        <w:rPr>
          <w:sz w:val="22"/>
          <w:szCs w:val="22"/>
        </w:rPr>
        <w:t xml:space="preserve"> Toronto: Canadian Women’s Foundation Task Force on Trafficking of Women and Girls in Canada. Retrieved from </w:t>
      </w:r>
      <w:hyperlink r:id="rId3" w:history="1">
        <w:r w:rsidR="0050245C" w:rsidRPr="00C72A4F">
          <w:rPr>
            <w:rStyle w:val="Hyperlink"/>
            <w:sz w:val="22"/>
            <w:szCs w:val="22"/>
          </w:rPr>
          <w:t>http://canadianwomen.org/sites/canadianwomen.org/files/NWAC%20Sex%20Trafficking%20Literature%20Review_2.pdf</w:t>
        </w:r>
      </w:hyperlink>
    </w:p>
    <w:p w:rsidR="0050245C" w:rsidRPr="00C72A4F" w:rsidRDefault="0050245C">
      <w:pPr>
        <w:pStyle w:val="EndnoteText"/>
        <w:rPr>
          <w:sz w:val="22"/>
          <w:szCs w:val="22"/>
        </w:rPr>
      </w:pPr>
    </w:p>
  </w:endnote>
  <w:endnote w:id="6">
    <w:p w:rsidR="0050245C" w:rsidRPr="00C72A4F" w:rsidRDefault="0050245C" w:rsidP="00C72A4F">
      <w:pPr>
        <w:spacing w:after="100" w:afterAutospacing="1" w:line="240" w:lineRule="auto"/>
        <w:rPr>
          <w:rFonts w:eastAsia="Times New Roman" w:cstheme="minorHAnsi"/>
          <w:color w:val="191919"/>
          <w:lang w:eastAsia="en-CA"/>
        </w:rPr>
      </w:pPr>
      <w:r w:rsidRPr="00C72A4F">
        <w:rPr>
          <w:rStyle w:val="EndnoteReference"/>
        </w:rPr>
        <w:endnoteRef/>
      </w:r>
      <w:r w:rsidRPr="00C72A4F">
        <w:t xml:space="preserve"> </w:t>
      </w:r>
      <w:r w:rsidRPr="00C72A4F">
        <w:rPr>
          <w:rFonts w:cstheme="minorHAnsi"/>
        </w:rPr>
        <w:t xml:space="preserve">Canadian Panel on Violence </w:t>
      </w:r>
      <w:proofErr w:type="gramStart"/>
      <w:r w:rsidRPr="00C72A4F">
        <w:rPr>
          <w:rFonts w:cstheme="minorHAnsi"/>
        </w:rPr>
        <w:t>Against</w:t>
      </w:r>
      <w:proofErr w:type="gramEnd"/>
      <w:r w:rsidRPr="00C72A4F">
        <w:rPr>
          <w:rFonts w:cstheme="minorHAnsi"/>
        </w:rPr>
        <w:t xml:space="preserve"> Women. (1993). </w:t>
      </w:r>
      <w:proofErr w:type="gramStart"/>
      <w:r w:rsidRPr="00C72A4F">
        <w:rPr>
          <w:rFonts w:cstheme="minorHAnsi"/>
          <w:i/>
        </w:rPr>
        <w:t>Changing</w:t>
      </w:r>
      <w:proofErr w:type="gramEnd"/>
      <w:r w:rsidRPr="00C72A4F">
        <w:rPr>
          <w:rFonts w:cstheme="minorHAnsi"/>
          <w:i/>
        </w:rPr>
        <w:t xml:space="preserve"> the landscape: Ending violence ~ Achieving equality</w:t>
      </w:r>
      <w:r w:rsidRPr="00C72A4F">
        <w:rPr>
          <w:rFonts w:cstheme="minorHAnsi"/>
        </w:rPr>
        <w:t>. Ottawa, ON: Minister of Supply and Services.</w:t>
      </w:r>
    </w:p>
    <w:p w:rsidR="0050245C" w:rsidRPr="00C72A4F" w:rsidRDefault="0050245C">
      <w:pPr>
        <w:pStyle w:val="EndnoteTex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145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1DC4" w:rsidRDefault="001B49B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245" w:rsidRPr="00CE124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C1DC4">
          <w:rPr>
            <w:b/>
          </w:rPr>
          <w:t xml:space="preserve"> | </w:t>
        </w:r>
        <w:r w:rsidR="00CC1DC4">
          <w:rPr>
            <w:color w:val="7F7F7F" w:themeColor="background1" w:themeShade="7F"/>
            <w:spacing w:val="60"/>
          </w:rPr>
          <w:t>Page</w:t>
        </w:r>
      </w:p>
    </w:sdtContent>
  </w:sdt>
  <w:p w:rsidR="00CC1DC4" w:rsidRDefault="00CC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06" w:rsidRDefault="00A92806" w:rsidP="004E1EFB">
      <w:pPr>
        <w:spacing w:after="0" w:line="240" w:lineRule="auto"/>
      </w:pPr>
      <w:r>
        <w:separator/>
      </w:r>
    </w:p>
  </w:footnote>
  <w:footnote w:type="continuationSeparator" w:id="0">
    <w:p w:rsidR="00A92806" w:rsidRDefault="00A92806" w:rsidP="004E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2"/>
    <w:rsid w:val="00106209"/>
    <w:rsid w:val="001B49BE"/>
    <w:rsid w:val="001B5D8B"/>
    <w:rsid w:val="00221736"/>
    <w:rsid w:val="00232F67"/>
    <w:rsid w:val="0030770E"/>
    <w:rsid w:val="00384A9D"/>
    <w:rsid w:val="003B3C37"/>
    <w:rsid w:val="004608B2"/>
    <w:rsid w:val="004B085F"/>
    <w:rsid w:val="004D172B"/>
    <w:rsid w:val="004E1EFB"/>
    <w:rsid w:val="0050245C"/>
    <w:rsid w:val="0057130D"/>
    <w:rsid w:val="005915E2"/>
    <w:rsid w:val="005940DB"/>
    <w:rsid w:val="00595980"/>
    <w:rsid w:val="005C224B"/>
    <w:rsid w:val="00665FB2"/>
    <w:rsid w:val="00751ACD"/>
    <w:rsid w:val="00763278"/>
    <w:rsid w:val="0083263D"/>
    <w:rsid w:val="008D5A57"/>
    <w:rsid w:val="0092765E"/>
    <w:rsid w:val="00995B66"/>
    <w:rsid w:val="009A3E91"/>
    <w:rsid w:val="00A74547"/>
    <w:rsid w:val="00A92806"/>
    <w:rsid w:val="00BC67EB"/>
    <w:rsid w:val="00BC7012"/>
    <w:rsid w:val="00C72A4F"/>
    <w:rsid w:val="00C73455"/>
    <w:rsid w:val="00C953AC"/>
    <w:rsid w:val="00CC1DC4"/>
    <w:rsid w:val="00CE1245"/>
    <w:rsid w:val="00CF07F3"/>
    <w:rsid w:val="00D47118"/>
    <w:rsid w:val="00D83A7B"/>
    <w:rsid w:val="00E14560"/>
    <w:rsid w:val="00E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FB2"/>
    <w:rPr>
      <w:b/>
      <w:bCs/>
    </w:rPr>
  </w:style>
  <w:style w:type="paragraph" w:styleId="NoSpacing">
    <w:name w:val="No Spacing"/>
    <w:uiPriority w:val="1"/>
    <w:qFormat/>
    <w:rsid w:val="00591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5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118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11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E1EFB"/>
    <w:pPr>
      <w:spacing w:after="0"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1E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EF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FB2"/>
    <w:rPr>
      <w:b/>
      <w:bCs/>
    </w:rPr>
  </w:style>
  <w:style w:type="paragraph" w:styleId="NoSpacing">
    <w:name w:val="No Spacing"/>
    <w:uiPriority w:val="1"/>
    <w:qFormat/>
    <w:rsid w:val="00591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5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118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11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4E1EFB"/>
    <w:pPr>
      <w:spacing w:after="0"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1E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1EF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statetortur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nadianwomen.org/sites/canadianwomen.org/files/NWAC%20Sex%20Trafficking%20Literature%20Review_2.pdf" TargetMode="External"/><Relationship Id="rId2" Type="http://schemas.openxmlformats.org/officeDocument/2006/relationships/hyperlink" Target="http://www.cbc.ca/bc/news/bc-100820-vancouver-police-pickton-investigation-review.pdf" TargetMode="External"/><Relationship Id="rId1" Type="http://schemas.openxmlformats.org/officeDocument/2006/relationships/hyperlink" Target="https://www.cybertip.ca/pdfs/CTIP_CSAResearchReport_Summary_2016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337DD3-FB7B-42A2-873E-AC3CE44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Mary</cp:lastModifiedBy>
  <cp:revision>2</cp:revision>
  <dcterms:created xsi:type="dcterms:W3CDTF">2018-01-17T22:14:00Z</dcterms:created>
  <dcterms:modified xsi:type="dcterms:W3CDTF">2018-01-17T22:14:00Z</dcterms:modified>
</cp:coreProperties>
</file>